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color w:val="000000"/>
          <w:kern w:val="0"/>
          <w:sz w:val="30"/>
          <w:szCs w:val="30"/>
        </w:rPr>
      </w:pPr>
      <w:r>
        <w:rPr>
          <w:rFonts w:hint="eastAsia" w:ascii="宋体" w:hAnsi="宋体" w:cs="宋体"/>
          <w:color w:val="000000"/>
          <w:kern w:val="0"/>
          <w:sz w:val="30"/>
          <w:szCs w:val="30"/>
        </w:rPr>
        <w:t>北京大学医学部临床教学查房要求</w:t>
      </w:r>
    </w:p>
    <w:p>
      <w:pPr>
        <w:widowControl/>
        <w:spacing w:line="360" w:lineRule="auto"/>
        <w:ind w:firstLine="480" w:firstLineChars="200"/>
        <w:jc w:val="left"/>
        <w:rPr>
          <w:rFonts w:ascii="宋体" w:hAnsi="宋体" w:cs="宋体"/>
          <w:kern w:val="0"/>
          <w:sz w:val="24"/>
          <w:szCs w:val="24"/>
        </w:rPr>
      </w:pPr>
      <w:r>
        <w:rPr>
          <w:rFonts w:ascii="宋体" w:hAnsi="宋体" w:cs="宋体"/>
          <w:color w:val="000000"/>
          <w:kern w:val="0"/>
          <w:sz w:val="24"/>
          <w:szCs w:val="24"/>
        </w:rPr>
        <w:t>临床教学查房是实践教学的重要环节</w:t>
      </w:r>
      <w:r>
        <w:rPr>
          <w:rFonts w:hint="eastAsia" w:ascii="宋体" w:hAnsi="宋体" w:cs="宋体"/>
          <w:color w:val="000000"/>
          <w:kern w:val="0"/>
          <w:sz w:val="24"/>
          <w:szCs w:val="24"/>
        </w:rPr>
        <w:t>，是</w:t>
      </w:r>
      <w:r>
        <w:rPr>
          <w:rFonts w:hint="eastAsia" w:hAnsi="Times New Roman"/>
          <w:sz w:val="24"/>
          <w:szCs w:val="32"/>
        </w:rPr>
        <w:t>理论知识与临床实践结合的重要途径。教学查房</w:t>
      </w:r>
      <w:r>
        <w:rPr>
          <w:rFonts w:ascii="宋体" w:hAnsi="宋体" w:cs="宋体"/>
          <w:color w:val="000000"/>
          <w:kern w:val="0"/>
          <w:sz w:val="24"/>
          <w:szCs w:val="24"/>
        </w:rPr>
        <w:t>由临床教师主持，围绕临床病例进行</w:t>
      </w:r>
      <w:r>
        <w:rPr>
          <w:rFonts w:hint="eastAsia" w:ascii="宋体" w:hAnsi="宋体" w:cs="宋体"/>
          <w:color w:val="000000"/>
          <w:kern w:val="0"/>
          <w:sz w:val="24"/>
          <w:szCs w:val="24"/>
        </w:rPr>
        <w:t>，是</w:t>
      </w:r>
      <w:r>
        <w:rPr>
          <w:rFonts w:ascii="宋体" w:hAnsi="宋体" w:cs="宋体"/>
          <w:color w:val="000000"/>
          <w:kern w:val="0"/>
          <w:sz w:val="24"/>
          <w:szCs w:val="24"/>
        </w:rPr>
        <w:t>临床</w:t>
      </w:r>
      <w:r>
        <w:rPr>
          <w:rFonts w:hint="eastAsia" w:ascii="宋体" w:hAnsi="宋体" w:cs="宋体"/>
          <w:color w:val="000000"/>
          <w:kern w:val="0"/>
          <w:sz w:val="24"/>
          <w:szCs w:val="24"/>
        </w:rPr>
        <w:t>实景式的</w:t>
      </w:r>
      <w:r>
        <w:rPr>
          <w:rFonts w:ascii="宋体" w:hAnsi="宋体" w:cs="宋体"/>
          <w:color w:val="000000"/>
          <w:kern w:val="0"/>
          <w:sz w:val="24"/>
          <w:szCs w:val="24"/>
        </w:rPr>
        <w:t>教学活动，是培养</w:t>
      </w:r>
      <w:r>
        <w:rPr>
          <w:rFonts w:hint="eastAsia" w:ascii="宋体" w:hAnsi="宋体" w:cs="宋体"/>
          <w:color w:val="000000"/>
          <w:kern w:val="0"/>
          <w:sz w:val="24"/>
          <w:szCs w:val="24"/>
        </w:rPr>
        <w:t>医学生</w:t>
      </w:r>
      <w:r>
        <w:rPr>
          <w:rFonts w:ascii="宋体" w:hAnsi="宋体" w:cs="宋体"/>
          <w:color w:val="000000"/>
          <w:kern w:val="0"/>
          <w:sz w:val="24"/>
          <w:szCs w:val="24"/>
        </w:rPr>
        <w:t>临床能力的</w:t>
      </w:r>
      <w:r>
        <w:rPr>
          <w:rFonts w:hint="eastAsia" w:ascii="宋体" w:hAnsi="宋体" w:cs="宋体"/>
          <w:color w:val="000000"/>
          <w:kern w:val="0"/>
          <w:sz w:val="24"/>
          <w:szCs w:val="24"/>
        </w:rPr>
        <w:t>主要方式，也是临床教师</w:t>
      </w:r>
      <w:r>
        <w:rPr>
          <w:rFonts w:hint="eastAsia" w:hAnsi="Times New Roman"/>
          <w:sz w:val="24"/>
          <w:szCs w:val="32"/>
        </w:rPr>
        <w:t>潜移默化、言传身教的重要课堂</w:t>
      </w:r>
      <w:r>
        <w:rPr>
          <w:rFonts w:ascii="宋体" w:hAnsi="宋体" w:cs="宋体"/>
          <w:color w:val="000000"/>
          <w:kern w:val="0"/>
          <w:sz w:val="24"/>
          <w:szCs w:val="24"/>
        </w:rPr>
        <w:t>。</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一、教学查房的目的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1.通过教学查房,使学生熟悉规范的查房过程。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cs="宋体"/>
          <w:color w:val="000000"/>
          <w:kern w:val="0"/>
          <w:sz w:val="24"/>
          <w:szCs w:val="24"/>
        </w:rPr>
        <w:t>促进学生医学理论知识与临床实践相融合</w:t>
      </w:r>
      <w:r>
        <w:rPr>
          <w:rFonts w:hint="eastAsia" w:ascii="宋体" w:hAnsi="宋体" w:eastAsia="宋体" w:cs="宋体"/>
          <w:color w:val="000000"/>
          <w:kern w:val="0"/>
          <w:sz w:val="24"/>
          <w:szCs w:val="24"/>
        </w:rPr>
        <w:t>，</w:t>
      </w:r>
      <w:r>
        <w:rPr>
          <w:rFonts w:hint="eastAsia" w:ascii="宋体" w:hAnsi="宋体" w:eastAsia="宋体"/>
          <w:sz w:val="24"/>
          <w:szCs w:val="24"/>
        </w:rPr>
        <w:t>开拓学生思维，</w:t>
      </w:r>
      <w:r>
        <w:rPr>
          <w:rFonts w:ascii="宋体" w:hAnsi="宋体" w:eastAsia="宋体" w:cs="宋体"/>
          <w:color w:val="000000"/>
          <w:kern w:val="0"/>
          <w:sz w:val="24"/>
          <w:szCs w:val="24"/>
        </w:rPr>
        <w:t>培养其独立观察、分析、处理问题</w:t>
      </w:r>
      <w:r>
        <w:rPr>
          <w:rFonts w:hint="eastAsia" w:ascii="宋体" w:hAnsi="宋体" w:eastAsia="宋体" w:cs="宋体"/>
          <w:color w:val="000000"/>
          <w:kern w:val="0"/>
          <w:sz w:val="24"/>
          <w:szCs w:val="24"/>
        </w:rPr>
        <w:t>的</w:t>
      </w:r>
      <w:r>
        <w:rPr>
          <w:rFonts w:ascii="宋体" w:hAnsi="宋体" w:eastAsia="宋体" w:cs="宋体"/>
          <w:color w:val="000000"/>
          <w:kern w:val="0"/>
          <w:sz w:val="24"/>
          <w:szCs w:val="24"/>
        </w:rPr>
        <w:t>能力。</w:t>
      </w:r>
    </w:p>
    <w:p>
      <w:pPr>
        <w:spacing w:line="360" w:lineRule="auto"/>
        <w:ind w:firstLine="480" w:firstLineChars="200"/>
        <w:rPr>
          <w:rFonts w:ascii="宋体" w:hAnsi="宋体" w:eastAsia="宋体" w:cs="宋体"/>
          <w:color w:val="000000"/>
          <w:kern w:val="0"/>
          <w:sz w:val="24"/>
          <w:szCs w:val="24"/>
        </w:rPr>
      </w:pPr>
      <w:r>
        <w:rPr>
          <w:rFonts w:ascii="宋体" w:hAnsi="宋体" w:eastAsia="宋体" w:cs="宋体"/>
          <w:color w:val="000000"/>
          <w:kern w:val="0"/>
          <w:sz w:val="24"/>
          <w:szCs w:val="24"/>
        </w:rPr>
        <w:t>3.及时了解和掌握学生的临床学习效果</w:t>
      </w:r>
      <w:r>
        <w:rPr>
          <w:rFonts w:hint="eastAsia" w:ascii="宋体" w:hAnsi="宋体" w:eastAsia="宋体" w:cs="宋体"/>
          <w:color w:val="000000"/>
          <w:kern w:val="0"/>
          <w:sz w:val="24"/>
          <w:szCs w:val="24"/>
        </w:rPr>
        <w:t>以及</w:t>
      </w:r>
      <w:r>
        <w:rPr>
          <w:rFonts w:ascii="宋体" w:hAnsi="宋体" w:eastAsia="宋体" w:cs="宋体"/>
          <w:color w:val="000000"/>
          <w:kern w:val="0"/>
          <w:sz w:val="24"/>
          <w:szCs w:val="24"/>
        </w:rPr>
        <w:t>知识</w:t>
      </w:r>
      <w:r>
        <w:rPr>
          <w:rFonts w:hint="eastAsia" w:ascii="宋体" w:hAnsi="宋体" w:eastAsia="宋体" w:cs="宋体"/>
          <w:color w:val="000000"/>
          <w:kern w:val="0"/>
          <w:sz w:val="24"/>
          <w:szCs w:val="24"/>
        </w:rPr>
        <w:t>水平</w:t>
      </w:r>
      <w:r>
        <w:rPr>
          <w:rFonts w:ascii="宋体" w:hAnsi="宋体" w:eastAsia="宋体" w:cs="宋体"/>
          <w:color w:val="000000"/>
          <w:kern w:val="0"/>
          <w:sz w:val="24"/>
          <w:szCs w:val="24"/>
        </w:rPr>
        <w:t>的掌握情况，帮助学生解决</w:t>
      </w:r>
      <w:r>
        <w:rPr>
          <w:rFonts w:hint="eastAsia" w:ascii="宋体" w:hAnsi="宋体" w:eastAsia="宋体" w:cs="宋体"/>
          <w:color w:val="000000"/>
          <w:kern w:val="0"/>
          <w:sz w:val="24"/>
          <w:szCs w:val="24"/>
        </w:rPr>
        <w:t>学习中</w:t>
      </w:r>
      <w:r>
        <w:rPr>
          <w:rFonts w:ascii="宋体" w:hAnsi="宋体" w:eastAsia="宋体" w:cs="宋体"/>
          <w:color w:val="000000"/>
          <w:kern w:val="0"/>
          <w:sz w:val="24"/>
          <w:szCs w:val="24"/>
        </w:rPr>
        <w:t>存在的问题。</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二、教学查房的基本要求</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教学查房每周一次，由病房负责人担任主持人，参加人员以学生、低年住院医师为主，原则上科室内中级以上职称教师均需参加。</w:t>
      </w:r>
    </w:p>
    <w:p>
      <w:pPr>
        <w:spacing w:line="360" w:lineRule="auto"/>
        <w:ind w:firstLine="480" w:firstLineChars="200"/>
        <w:rPr>
          <w:rFonts w:ascii="宋体" w:hAnsi="宋体" w:eastAsia="宋体"/>
          <w:sz w:val="24"/>
          <w:szCs w:val="24"/>
        </w:rPr>
      </w:pPr>
      <w:r>
        <w:rPr>
          <w:rFonts w:hint="eastAsia" w:ascii="宋体" w:hAnsi="宋体" w:eastAsia="宋体" w:cs="宋体"/>
          <w:kern w:val="0"/>
          <w:sz w:val="24"/>
          <w:szCs w:val="24"/>
        </w:rPr>
        <w:t>学生在教学查房过程中要</w:t>
      </w:r>
      <w:r>
        <w:rPr>
          <w:rFonts w:hint="eastAsia" w:ascii="宋体" w:hAnsi="宋体" w:eastAsia="宋体"/>
          <w:sz w:val="24"/>
          <w:szCs w:val="24"/>
        </w:rPr>
        <w:t>了解临床医疗过程及注意事项,逐步掌握临床工作基本规则,如:病史采集与归纳分析、体格检查与沟通能力、病情演变与实验室结果的分析、合理的医嘱、正确的病程记录等。</w:t>
      </w:r>
    </w:p>
    <w:p>
      <w:pPr>
        <w:spacing w:line="360" w:lineRule="auto"/>
        <w:ind w:firstLine="482" w:firstLineChars="200"/>
        <w:rPr>
          <w:rFonts w:ascii="宋体" w:hAnsi="宋体" w:eastAsia="宋体"/>
          <w:b/>
          <w:sz w:val="24"/>
          <w:szCs w:val="24"/>
        </w:rPr>
      </w:pPr>
      <w:r>
        <w:rPr>
          <w:rFonts w:hint="eastAsia" w:ascii="宋体" w:hAnsi="宋体" w:eastAsia="宋体"/>
          <w:b/>
          <w:sz w:val="24"/>
        </w:rPr>
        <w:t>三、</w:t>
      </w:r>
      <w:r>
        <w:rPr>
          <w:rFonts w:hint="eastAsia" w:ascii="宋体" w:hAnsi="宋体" w:eastAsia="宋体"/>
          <w:b/>
          <w:sz w:val="24"/>
          <w:szCs w:val="24"/>
        </w:rPr>
        <w:t>教学查房前准备工作</w:t>
      </w:r>
    </w:p>
    <w:p>
      <w:pPr>
        <w:widowControl/>
        <w:spacing w:line="360" w:lineRule="auto"/>
        <w:ind w:firstLine="480" w:firstLineChars="200"/>
        <w:jc w:val="left"/>
        <w:rPr>
          <w:rFonts w:ascii="宋体" w:hAnsi="宋体"/>
          <w:sz w:val="24"/>
          <w:szCs w:val="24"/>
        </w:rPr>
      </w:pPr>
      <w:r>
        <w:rPr>
          <w:rFonts w:hint="eastAsia" w:ascii="宋体" w:hAnsi="宋体"/>
          <w:sz w:val="24"/>
          <w:szCs w:val="24"/>
        </w:rPr>
        <w:t>1.主持人</w:t>
      </w:r>
      <w:r>
        <w:rPr>
          <w:rFonts w:ascii="宋体" w:hAnsi="宋体" w:cs="宋体"/>
          <w:color w:val="000000"/>
          <w:kern w:val="0"/>
          <w:sz w:val="24"/>
          <w:szCs w:val="24"/>
        </w:rPr>
        <w:t>按照</w:t>
      </w:r>
      <w:r>
        <w:rPr>
          <w:rFonts w:hint="eastAsia" w:ascii="宋体" w:hAnsi="宋体" w:cs="宋体"/>
          <w:color w:val="000000"/>
          <w:kern w:val="0"/>
          <w:sz w:val="24"/>
          <w:szCs w:val="24"/>
        </w:rPr>
        <w:t>教学</w:t>
      </w:r>
      <w:r>
        <w:rPr>
          <w:rFonts w:ascii="宋体" w:hAnsi="宋体" w:cs="宋体"/>
          <w:color w:val="000000"/>
          <w:kern w:val="0"/>
          <w:sz w:val="24"/>
          <w:szCs w:val="24"/>
        </w:rPr>
        <w:t>大纲要求，结合临床实际</w:t>
      </w:r>
      <w:r>
        <w:rPr>
          <w:rFonts w:hint="eastAsia" w:ascii="宋体" w:hAnsi="宋体" w:cs="宋体"/>
          <w:color w:val="000000"/>
          <w:kern w:val="0"/>
          <w:sz w:val="24"/>
          <w:szCs w:val="24"/>
        </w:rPr>
        <w:t>，</w:t>
      </w:r>
      <w:r>
        <w:rPr>
          <w:rFonts w:ascii="宋体" w:hAnsi="宋体" w:cs="宋体"/>
          <w:color w:val="000000"/>
          <w:kern w:val="0"/>
          <w:sz w:val="24"/>
          <w:szCs w:val="24"/>
        </w:rPr>
        <w:t>选择典型病例，</w:t>
      </w:r>
      <w:r>
        <w:rPr>
          <w:rFonts w:hint="eastAsia" w:ascii="宋体" w:hAnsi="宋体"/>
          <w:sz w:val="24"/>
          <w:szCs w:val="24"/>
        </w:rPr>
        <w:t>确定查房对象、</w:t>
      </w:r>
      <w:r>
        <w:rPr>
          <w:rFonts w:hint="eastAsia" w:hAnsi="Times New Roman"/>
          <w:sz w:val="24"/>
          <w:szCs w:val="28"/>
        </w:rPr>
        <w:t>教学内容、教学方法与手段、教学重点与难点、</w:t>
      </w:r>
      <w:r>
        <w:rPr>
          <w:rFonts w:hint="eastAsia" w:ascii="宋体" w:hAnsi="宋体"/>
          <w:sz w:val="24"/>
          <w:szCs w:val="24"/>
        </w:rPr>
        <w:t>需解决的主要问题</w:t>
      </w:r>
      <w:r>
        <w:rPr>
          <w:rFonts w:hint="eastAsia" w:hAnsi="Times New Roman"/>
          <w:sz w:val="24"/>
          <w:szCs w:val="28"/>
        </w:rPr>
        <w:t>及其实现途径，必要时可根据需要准备多媒体资料</w:t>
      </w:r>
      <w:r>
        <w:rPr>
          <w:rFonts w:hint="eastAsia" w:ascii="宋体" w:hAnsi="宋体"/>
          <w:sz w:val="24"/>
          <w:szCs w:val="24"/>
        </w:rPr>
        <w:t>。</w:t>
      </w:r>
    </w:p>
    <w:p>
      <w:pPr>
        <w:spacing w:line="360" w:lineRule="auto"/>
        <w:ind w:left="479" w:leftChars="228"/>
        <w:rPr>
          <w:rFonts w:ascii="宋体" w:hAnsi="宋体"/>
          <w:sz w:val="24"/>
          <w:szCs w:val="24"/>
        </w:rPr>
      </w:pPr>
      <w:r>
        <w:rPr>
          <w:rFonts w:hint="eastAsia" w:ascii="宋体" w:hAnsi="宋体"/>
          <w:sz w:val="24"/>
          <w:szCs w:val="24"/>
        </w:rPr>
        <w:t>2.管床学生提前查看病人，熟悉病情，知晓存在的问题。</w:t>
      </w:r>
    </w:p>
    <w:p>
      <w:pPr>
        <w:widowControl/>
        <w:spacing w:line="360" w:lineRule="auto"/>
        <w:ind w:firstLine="480" w:firstLineChars="200"/>
        <w:jc w:val="left"/>
        <w:rPr>
          <w:rFonts w:ascii="宋体" w:hAnsi="宋体"/>
          <w:sz w:val="24"/>
          <w:szCs w:val="24"/>
        </w:rPr>
      </w:pPr>
      <w:r>
        <w:rPr>
          <w:rFonts w:hint="eastAsia" w:ascii="宋体" w:hAnsi="宋体"/>
          <w:sz w:val="24"/>
          <w:szCs w:val="24"/>
        </w:rPr>
        <w:t>3.同组学生需</w:t>
      </w:r>
      <w:r>
        <w:rPr>
          <w:rFonts w:hint="eastAsia" w:hAnsi="Times New Roman"/>
          <w:sz w:val="24"/>
          <w:szCs w:val="28"/>
        </w:rPr>
        <w:t>事先翻阅该病人病例以了解其病情，并</w:t>
      </w:r>
      <w:r>
        <w:rPr>
          <w:rFonts w:hint="eastAsia" w:ascii="宋体" w:hAnsi="宋体"/>
          <w:sz w:val="24"/>
          <w:szCs w:val="24"/>
        </w:rPr>
        <w:t>准备</w:t>
      </w:r>
      <w:r>
        <w:rPr>
          <w:rFonts w:hint="eastAsia" w:hAnsi="Times New Roman"/>
          <w:sz w:val="24"/>
          <w:szCs w:val="28"/>
        </w:rPr>
        <w:t>与该病例</w:t>
      </w:r>
      <w:r>
        <w:rPr>
          <w:rFonts w:hint="eastAsia" w:ascii="宋体" w:hAnsi="宋体"/>
          <w:sz w:val="24"/>
          <w:szCs w:val="24"/>
        </w:rPr>
        <w:t>相关的专业知识、新进展等资料。</w:t>
      </w:r>
    </w:p>
    <w:p>
      <w:pPr>
        <w:spacing w:line="360" w:lineRule="auto"/>
        <w:ind w:firstLine="480" w:firstLineChars="200"/>
        <w:rPr>
          <w:rFonts w:ascii="宋体" w:hAnsi="宋体"/>
          <w:b/>
          <w:sz w:val="24"/>
        </w:rPr>
      </w:pPr>
      <w:r>
        <w:rPr>
          <w:rFonts w:hint="eastAsia" w:ascii="宋体" w:hAnsi="宋体"/>
          <w:sz w:val="24"/>
          <w:szCs w:val="24"/>
        </w:rPr>
        <w:t>4.病房需提前通知病人和相关人员，准备好病历、辅助检查资料及相关器械等。</w:t>
      </w:r>
    </w:p>
    <w:p>
      <w:pPr>
        <w:spacing w:line="420" w:lineRule="exact"/>
        <w:ind w:firstLine="482" w:firstLineChars="200"/>
        <w:rPr>
          <w:rFonts w:ascii="宋体" w:hAnsi="宋体" w:eastAsia="宋体"/>
          <w:b/>
          <w:sz w:val="24"/>
        </w:rPr>
      </w:pPr>
      <w:r>
        <w:rPr>
          <w:rFonts w:hint="eastAsia" w:ascii="宋体" w:hAnsi="宋体" w:eastAsia="宋体"/>
          <w:b/>
          <w:sz w:val="24"/>
        </w:rPr>
        <w:t>四、教学查房程序</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1.汇报病历：由管床学生汇报病历,</w:t>
      </w:r>
      <w:r>
        <w:rPr>
          <w:rFonts w:ascii="宋体" w:hAnsi="宋体" w:eastAsia="宋体" w:cs="宋体"/>
          <w:color w:val="000000"/>
          <w:kern w:val="0"/>
          <w:sz w:val="24"/>
          <w:szCs w:val="24"/>
        </w:rPr>
        <w:t>要</w:t>
      </w:r>
      <w:r>
        <w:rPr>
          <w:rFonts w:hint="eastAsia" w:ascii="宋体" w:hAnsi="宋体" w:eastAsia="宋体" w:cs="宋体"/>
          <w:color w:val="000000"/>
          <w:kern w:val="0"/>
          <w:sz w:val="24"/>
          <w:szCs w:val="24"/>
        </w:rPr>
        <w:t>求</w:t>
      </w:r>
      <w:r>
        <w:rPr>
          <w:rFonts w:ascii="宋体" w:hAnsi="宋体" w:eastAsia="宋体" w:cs="宋体"/>
          <w:color w:val="000000"/>
          <w:kern w:val="0"/>
          <w:sz w:val="24"/>
          <w:szCs w:val="24"/>
        </w:rPr>
        <w:t>语言流利、表达精</w:t>
      </w:r>
      <w:r>
        <w:rPr>
          <w:rFonts w:hint="eastAsia" w:ascii="宋体" w:hAnsi="宋体" w:eastAsia="宋体" w:cs="宋体"/>
          <w:color w:val="000000"/>
          <w:kern w:val="0"/>
          <w:sz w:val="24"/>
          <w:szCs w:val="24"/>
        </w:rPr>
        <w:t>炼</w:t>
      </w:r>
      <w:r>
        <w:rPr>
          <w:rFonts w:ascii="宋体" w:hAnsi="宋体" w:eastAsia="宋体" w:cs="宋体"/>
          <w:color w:val="000000"/>
          <w:kern w:val="0"/>
          <w:sz w:val="24"/>
          <w:szCs w:val="24"/>
        </w:rPr>
        <w:t>、重点突出</w:t>
      </w:r>
      <w:r>
        <w:rPr>
          <w:rFonts w:hint="eastAsia" w:ascii="宋体" w:hAnsi="宋体" w:eastAsia="宋体" w:cs="宋体"/>
          <w:color w:val="000000"/>
          <w:kern w:val="0"/>
          <w:sz w:val="24"/>
          <w:szCs w:val="24"/>
        </w:rPr>
        <w:t>；</w:t>
      </w:r>
      <w:r>
        <w:rPr>
          <w:rFonts w:hint="eastAsia" w:ascii="宋体" w:hAnsi="宋体" w:eastAsia="宋体"/>
          <w:sz w:val="24"/>
          <w:szCs w:val="24"/>
        </w:rPr>
        <w:t>指导教师补充并总结病历特点，</w:t>
      </w:r>
      <w:r>
        <w:rPr>
          <w:rFonts w:ascii="宋体" w:hAnsi="宋体" w:eastAsia="宋体" w:cs="宋体"/>
          <w:color w:val="000000"/>
          <w:kern w:val="0"/>
          <w:sz w:val="24"/>
          <w:szCs w:val="24"/>
        </w:rPr>
        <w:t>注意不重复</w:t>
      </w:r>
      <w:r>
        <w:rPr>
          <w:rFonts w:hint="eastAsia" w:ascii="宋体" w:hAnsi="宋体" w:eastAsia="宋体" w:cs="宋体"/>
          <w:color w:val="000000"/>
          <w:kern w:val="0"/>
          <w:sz w:val="24"/>
          <w:szCs w:val="24"/>
        </w:rPr>
        <w:t>管床学生</w:t>
      </w:r>
      <w:r>
        <w:rPr>
          <w:rFonts w:ascii="宋体" w:hAnsi="宋体" w:eastAsia="宋体" w:cs="宋体"/>
          <w:color w:val="000000"/>
          <w:kern w:val="0"/>
          <w:sz w:val="24"/>
          <w:szCs w:val="24"/>
        </w:rPr>
        <w:t>已汇报过的内容</w:t>
      </w:r>
      <w:r>
        <w:rPr>
          <w:rFonts w:hint="eastAsia" w:ascii="宋体" w:hAnsi="宋体" w:eastAsia="宋体" w:cs="宋体"/>
          <w:color w:val="000000"/>
          <w:kern w:val="0"/>
          <w:sz w:val="24"/>
          <w:szCs w:val="24"/>
        </w:rPr>
        <w:t>；</w:t>
      </w:r>
      <w:r>
        <w:rPr>
          <w:rFonts w:hint="eastAsia" w:ascii="宋体" w:hAnsi="宋体" w:eastAsia="宋体"/>
          <w:sz w:val="24"/>
          <w:szCs w:val="24"/>
        </w:rPr>
        <w:t>主持人归纳提出查房的重点和目的。</w:t>
      </w:r>
    </w:p>
    <w:p>
      <w:pPr>
        <w:spacing w:line="360" w:lineRule="auto"/>
        <w:ind w:firstLine="470" w:firstLineChars="196"/>
        <w:rPr>
          <w:rFonts w:hAnsi="Times New Roman"/>
          <w:sz w:val="24"/>
          <w:szCs w:val="32"/>
        </w:rPr>
      </w:pPr>
      <w:r>
        <w:rPr>
          <w:rFonts w:hint="eastAsia" w:ascii="宋体" w:hAnsi="宋体"/>
          <w:sz w:val="24"/>
          <w:szCs w:val="28"/>
        </w:rPr>
        <w:t>2</w:t>
      </w:r>
      <w:r>
        <w:rPr>
          <w:rFonts w:ascii="宋体" w:hAnsi="宋体"/>
          <w:sz w:val="24"/>
          <w:szCs w:val="28"/>
        </w:rPr>
        <w:t>.</w:t>
      </w:r>
      <w:r>
        <w:rPr>
          <w:rFonts w:hint="eastAsia" w:ascii="宋体" w:hAnsi="宋体"/>
          <w:sz w:val="24"/>
          <w:szCs w:val="28"/>
        </w:rPr>
        <w:t>床旁核对病史及床旁</w:t>
      </w:r>
      <w:r>
        <w:rPr>
          <w:rFonts w:hint="eastAsia" w:ascii="宋体" w:hAnsi="Times New Roman"/>
          <w:sz w:val="24"/>
          <w:szCs w:val="28"/>
        </w:rPr>
        <w:t>医患沟通</w:t>
      </w:r>
      <w:r>
        <w:rPr>
          <w:rFonts w:hint="eastAsia" w:ascii="黑体" w:hAnsi="Times New Roman" w:eastAsia="黑体"/>
          <w:sz w:val="24"/>
          <w:szCs w:val="28"/>
        </w:rPr>
        <w:t>：</w:t>
      </w:r>
      <w:r>
        <w:rPr>
          <w:rFonts w:hint="eastAsia" w:ascii="宋体" w:hAnsi="宋体"/>
          <w:sz w:val="24"/>
          <w:szCs w:val="24"/>
        </w:rPr>
        <w:t>主持人</w:t>
      </w:r>
      <w:r>
        <w:rPr>
          <w:rFonts w:hint="eastAsia" w:hAnsi="Times New Roman"/>
          <w:sz w:val="24"/>
          <w:szCs w:val="28"/>
        </w:rPr>
        <w:t>补充询问遗漏的相关病史、提出需要特别关注的及与预后相关的病史。尽力展示</w:t>
      </w:r>
      <w:r>
        <w:rPr>
          <w:rFonts w:hint="eastAsia" w:hAnsi="Times New Roman"/>
          <w:sz w:val="24"/>
          <w:szCs w:val="32"/>
        </w:rPr>
        <w:t>与患者交流</w:t>
      </w:r>
      <w:r>
        <w:rPr>
          <w:rFonts w:hint="eastAsia" w:ascii="宋体" w:hAnsi="Times New Roman"/>
          <w:sz w:val="24"/>
          <w:szCs w:val="28"/>
        </w:rPr>
        <w:t>沟通</w:t>
      </w:r>
      <w:r>
        <w:rPr>
          <w:rFonts w:hint="eastAsia" w:hAnsi="Times New Roman"/>
          <w:sz w:val="24"/>
          <w:szCs w:val="32"/>
        </w:rPr>
        <w:t>的能力。</w:t>
      </w:r>
    </w:p>
    <w:p>
      <w:pPr>
        <w:spacing w:line="360" w:lineRule="auto"/>
        <w:ind w:firstLine="470" w:firstLineChars="196"/>
        <w:rPr>
          <w:rFonts w:ascii="宋体" w:hAnsi="宋体" w:eastAsia="宋体" w:cs="宋体"/>
          <w:color w:val="000000"/>
          <w:kern w:val="0"/>
          <w:sz w:val="24"/>
          <w:szCs w:val="24"/>
        </w:rPr>
      </w:pPr>
      <w:r>
        <w:rPr>
          <w:rFonts w:hint="eastAsia" w:hAnsi="Times New Roman"/>
          <w:sz w:val="24"/>
          <w:szCs w:val="32"/>
        </w:rPr>
        <w:t>3.</w:t>
      </w:r>
      <w:r>
        <w:rPr>
          <w:rFonts w:hint="eastAsia" w:ascii="宋体" w:hAnsi="宋体" w:eastAsia="宋体"/>
          <w:sz w:val="24"/>
          <w:szCs w:val="24"/>
        </w:rPr>
        <w:t>体格检查：由管床学生实际操作进行相关重点体格检查，主持人指导纠正。</w:t>
      </w:r>
      <w:r>
        <w:rPr>
          <w:rFonts w:ascii="宋体" w:hAnsi="宋体" w:eastAsia="宋体" w:cs="宋体"/>
          <w:color w:val="000000"/>
          <w:kern w:val="0"/>
          <w:sz w:val="24"/>
          <w:szCs w:val="24"/>
        </w:rPr>
        <w:t>体格检查过程</w:t>
      </w:r>
      <w:r>
        <w:rPr>
          <w:rFonts w:hint="eastAsia" w:ascii="宋体" w:hAnsi="宋体" w:eastAsia="宋体" w:cs="宋体"/>
          <w:color w:val="000000"/>
          <w:kern w:val="0"/>
          <w:sz w:val="24"/>
          <w:szCs w:val="24"/>
        </w:rPr>
        <w:t>要体现爱伤观念，</w:t>
      </w:r>
      <w:r>
        <w:rPr>
          <w:rFonts w:ascii="宋体" w:hAnsi="宋体" w:eastAsia="宋体" w:cs="宋体"/>
          <w:color w:val="000000"/>
          <w:kern w:val="0"/>
          <w:sz w:val="24"/>
          <w:szCs w:val="24"/>
        </w:rPr>
        <w:t>注意手法规范</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动作轻柔</w:t>
      </w:r>
      <w:r>
        <w:rPr>
          <w:rFonts w:hint="eastAsia" w:ascii="宋体" w:hAnsi="宋体" w:eastAsia="宋体" w:cs="宋体"/>
          <w:color w:val="000000"/>
          <w:kern w:val="0"/>
          <w:sz w:val="24"/>
          <w:szCs w:val="24"/>
        </w:rPr>
        <w:t>。</w:t>
      </w:r>
    </w:p>
    <w:p>
      <w:pPr>
        <w:spacing w:line="360" w:lineRule="auto"/>
        <w:ind w:firstLine="470" w:firstLineChars="196"/>
        <w:rPr>
          <w:rFonts w:ascii="宋体" w:hAnsi="宋体" w:eastAsia="宋体" w:cs="宋体"/>
          <w:color w:val="000000"/>
          <w:kern w:val="0"/>
          <w:sz w:val="24"/>
          <w:szCs w:val="24"/>
        </w:rPr>
      </w:pPr>
      <w:r>
        <w:rPr>
          <w:rFonts w:hint="eastAsia" w:ascii="宋体" w:hAnsi="宋体" w:eastAsia="宋体"/>
          <w:sz w:val="24"/>
          <w:szCs w:val="24"/>
        </w:rPr>
        <w:t>4.讨论：可在床旁或示教室内进行。由管床学生和在场学生及医师参与讨论，内容含辅助检查、诊断及诊断依据、鉴别诊断、进一步检查、治疗原则及治疗方案、预后等，主持人在讨论过程中要引导学生、住院医师充分表达观点，分享交流体会，适时归纳、小结，</w:t>
      </w:r>
      <w:r>
        <w:rPr>
          <w:rFonts w:ascii="宋体" w:hAnsi="宋体" w:eastAsia="宋体" w:cs="宋体"/>
          <w:color w:val="000000"/>
          <w:kern w:val="0"/>
          <w:sz w:val="24"/>
          <w:szCs w:val="24"/>
        </w:rPr>
        <w:t>介绍学科新进展，培养学生和年轻</w:t>
      </w:r>
      <w:r>
        <w:rPr>
          <w:rFonts w:hint="eastAsia" w:ascii="宋体" w:hAnsi="宋体" w:eastAsia="宋体" w:cs="宋体"/>
          <w:color w:val="000000"/>
          <w:kern w:val="0"/>
          <w:sz w:val="24"/>
          <w:szCs w:val="24"/>
        </w:rPr>
        <w:t>医师临床思维系统性，思考</w:t>
      </w:r>
      <w:r>
        <w:rPr>
          <w:rFonts w:ascii="宋体" w:hAnsi="宋体" w:eastAsia="宋体" w:cs="宋体"/>
          <w:color w:val="000000"/>
          <w:kern w:val="0"/>
          <w:sz w:val="24"/>
          <w:szCs w:val="24"/>
        </w:rPr>
        <w:t>的深度和广度。</w:t>
      </w:r>
    </w:p>
    <w:p>
      <w:pPr>
        <w:spacing w:line="360" w:lineRule="auto"/>
        <w:ind w:firstLine="470" w:firstLineChars="196"/>
        <w:rPr>
          <w:rFonts w:ascii="宋体" w:hAnsi="宋体" w:eastAsia="宋体" w:cs="宋体"/>
          <w:color w:val="000000"/>
          <w:kern w:val="0"/>
          <w:sz w:val="24"/>
          <w:szCs w:val="24"/>
        </w:rPr>
      </w:pPr>
      <w:r>
        <w:rPr>
          <w:rFonts w:hint="eastAsia" w:ascii="宋体" w:hAnsi="宋体" w:eastAsia="宋体"/>
          <w:sz w:val="24"/>
          <w:szCs w:val="24"/>
        </w:rPr>
        <w:t>5.总结及记录：主持人</w:t>
      </w:r>
      <w:r>
        <w:rPr>
          <w:rFonts w:ascii="宋体" w:hAnsi="宋体" w:eastAsia="宋体" w:cs="宋体"/>
          <w:color w:val="000000"/>
          <w:kern w:val="0"/>
          <w:sz w:val="24"/>
          <w:szCs w:val="24"/>
        </w:rPr>
        <w:t>在查房结束时进行总结</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阐明模糊概念，纠正不规范用语及手法，做到严格训练，严格要求。归纳总结学习内容与收获。</w:t>
      </w:r>
      <w:r>
        <w:rPr>
          <w:rFonts w:hint="eastAsia" w:ascii="宋体" w:hAnsi="宋体" w:eastAsia="宋体"/>
          <w:sz w:val="24"/>
        </w:rPr>
        <w:t>从知识、技能以及职业素养方面对学生及其他医师在教学查房中的表现进行点评，</w:t>
      </w:r>
      <w:r>
        <w:rPr>
          <w:rFonts w:ascii="宋体" w:hAnsi="宋体" w:eastAsia="宋体" w:cs="宋体"/>
          <w:color w:val="000000"/>
          <w:kern w:val="0"/>
          <w:sz w:val="24"/>
          <w:szCs w:val="24"/>
        </w:rPr>
        <w:t>提出改进意见。</w:t>
      </w:r>
      <w:r>
        <w:rPr>
          <w:rFonts w:hint="eastAsia" w:ascii="宋体" w:hAnsi="宋体" w:eastAsia="宋体" w:cs="宋体"/>
          <w:color w:val="000000"/>
          <w:kern w:val="0"/>
          <w:sz w:val="24"/>
          <w:szCs w:val="24"/>
        </w:rPr>
        <w:t>可</w:t>
      </w:r>
      <w:r>
        <w:rPr>
          <w:rFonts w:ascii="宋体" w:hAnsi="宋体" w:eastAsia="宋体" w:cs="宋体"/>
          <w:color w:val="000000"/>
          <w:kern w:val="0"/>
          <w:sz w:val="24"/>
          <w:szCs w:val="24"/>
        </w:rPr>
        <w:t>根据需要，布置思考题。</w:t>
      </w:r>
      <w:r>
        <w:rPr>
          <w:rFonts w:hint="eastAsia" w:ascii="宋体" w:hAnsi="宋体" w:eastAsia="宋体" w:cs="宋体"/>
          <w:color w:val="000000"/>
          <w:kern w:val="0"/>
          <w:sz w:val="24"/>
          <w:szCs w:val="24"/>
        </w:rPr>
        <w:t>查房结束后应由管床学生整理查房记录并请主持人审核，提交科室所在教研室留存。</w:t>
      </w:r>
    </w:p>
    <w:p>
      <w:pPr>
        <w:spacing w:line="420" w:lineRule="exact"/>
        <w:ind w:firstLine="482" w:firstLineChars="200"/>
        <w:rPr>
          <w:rFonts w:ascii="宋体" w:hAnsi="宋体" w:eastAsia="宋体"/>
          <w:b/>
          <w:sz w:val="24"/>
        </w:rPr>
      </w:pPr>
      <w:r>
        <w:rPr>
          <w:rFonts w:hint="eastAsia" w:ascii="宋体" w:hAnsi="宋体" w:eastAsia="宋体"/>
          <w:b/>
          <w:sz w:val="24"/>
        </w:rPr>
        <w:t>五、对主持人要求</w:t>
      </w:r>
    </w:p>
    <w:p>
      <w:pPr>
        <w:spacing w:line="420" w:lineRule="exact"/>
        <w:ind w:firstLine="480" w:firstLineChars="200"/>
        <w:rPr>
          <w:rFonts w:ascii="宋体" w:hAnsi="宋体" w:eastAsia="宋体"/>
          <w:sz w:val="24"/>
        </w:rPr>
      </w:pPr>
      <w:r>
        <w:rPr>
          <w:rFonts w:hint="eastAsia" w:ascii="宋体" w:hAnsi="宋体" w:eastAsia="宋体"/>
          <w:sz w:val="24"/>
        </w:rPr>
        <w:t>1.</w:t>
      </w:r>
      <w:r>
        <w:rPr>
          <w:rFonts w:hint="eastAsia" w:ascii="宋体" w:hAnsi="宋体" w:eastAsia="宋体"/>
          <w:color w:val="000000"/>
          <w:sz w:val="24"/>
          <w:szCs w:val="24"/>
          <w:shd w:val="clear" w:color="auto" w:fill="FFFFFF"/>
        </w:rPr>
        <w:t>注意言传身教，体恤病人，尊重学生及低年资医师，显示良好的医德医风。</w:t>
      </w:r>
    </w:p>
    <w:p>
      <w:pPr>
        <w:spacing w:line="420" w:lineRule="exact"/>
        <w:ind w:firstLine="480" w:firstLineChars="200"/>
        <w:rPr>
          <w:rFonts w:ascii="宋体" w:hAnsi="宋体" w:eastAsia="宋体"/>
          <w:sz w:val="24"/>
        </w:rPr>
      </w:pPr>
      <w:r>
        <w:rPr>
          <w:rFonts w:hint="eastAsia" w:ascii="宋体" w:hAnsi="宋体" w:eastAsia="宋体"/>
          <w:sz w:val="24"/>
        </w:rPr>
        <w:t>2.围绕“三基”进行启发式教学，培养学生分析问题、解决问题的能力，注重学生</w:t>
      </w:r>
      <w:r>
        <w:rPr>
          <w:rFonts w:hint="eastAsia" w:ascii="Verdana" w:hAnsi="Verdana" w:eastAsia="宋体" w:cs="宋体"/>
          <w:color w:val="000000"/>
          <w:kern w:val="0"/>
          <w:sz w:val="24"/>
          <w:szCs w:val="24"/>
        </w:rPr>
        <w:t>的</w:t>
      </w:r>
      <w:r>
        <w:rPr>
          <w:rFonts w:ascii="Verdana" w:hAnsi="Verdana" w:eastAsia="宋体" w:cs="宋体"/>
          <w:color w:val="000000"/>
          <w:kern w:val="0"/>
          <w:sz w:val="24"/>
          <w:szCs w:val="24"/>
        </w:rPr>
        <w:t>临床思维</w:t>
      </w:r>
      <w:r>
        <w:rPr>
          <w:rFonts w:hint="eastAsia" w:ascii="Verdana" w:hAnsi="Verdana" w:eastAsia="宋体" w:cs="宋体"/>
          <w:color w:val="000000"/>
          <w:kern w:val="0"/>
          <w:sz w:val="24"/>
          <w:szCs w:val="24"/>
        </w:rPr>
        <w:t>思维能力的培养。</w:t>
      </w:r>
    </w:p>
    <w:p>
      <w:pPr>
        <w:spacing w:line="420" w:lineRule="exact"/>
        <w:ind w:firstLine="480" w:firstLineChars="200"/>
        <w:rPr>
          <w:rFonts w:ascii="宋体" w:hAnsi="宋体" w:eastAsia="宋体"/>
          <w:sz w:val="24"/>
        </w:rPr>
      </w:pPr>
      <w:r>
        <w:rPr>
          <w:rFonts w:hint="eastAsia" w:ascii="宋体" w:hAnsi="宋体" w:eastAsia="宋体"/>
          <w:sz w:val="24"/>
        </w:rPr>
        <w:t>3.在总结过程中</w:t>
      </w:r>
      <w:r>
        <w:rPr>
          <w:rFonts w:hint="eastAsia" w:ascii="宋体" w:hAnsi="宋体"/>
          <w:sz w:val="24"/>
        </w:rPr>
        <w:t>一定要</w:t>
      </w:r>
      <w:r>
        <w:rPr>
          <w:rFonts w:hint="eastAsia" w:ascii="宋体" w:hAnsi="Times New Roman"/>
          <w:sz w:val="24"/>
          <w:szCs w:val="32"/>
        </w:rPr>
        <w:t>紧密结合病人情况进行分析、讨论，采用</w:t>
      </w:r>
      <w:r>
        <w:rPr>
          <w:rFonts w:hint="eastAsia" w:ascii="宋体" w:hAnsi="宋体" w:eastAsia="宋体"/>
          <w:sz w:val="24"/>
        </w:rPr>
        <w:t>提问与总结相结合、视听相结合，可运用多媒体，通过引导、启发、提问等方式，调动学生主动参与讨论的积极性，活跃教学气氛，</w:t>
      </w:r>
      <w:r>
        <w:rPr>
          <w:rFonts w:hint="eastAsia" w:ascii="宋体" w:hAnsi="宋体"/>
          <w:sz w:val="24"/>
        </w:rPr>
        <w:t>注意避免成为老师单一讲授的“小讲课”，注意有别于见习带教、病例讨论。</w:t>
      </w:r>
    </w:p>
    <w:p>
      <w:pPr>
        <w:spacing w:line="420" w:lineRule="exact"/>
        <w:ind w:firstLine="480" w:firstLineChars="200"/>
        <w:rPr>
          <w:rFonts w:ascii="宋体" w:hAnsi="宋体" w:eastAsia="宋体"/>
          <w:sz w:val="24"/>
        </w:rPr>
      </w:pPr>
      <w:r>
        <w:rPr>
          <w:rFonts w:hint="eastAsia" w:ascii="宋体" w:hAnsi="宋体" w:eastAsia="宋体"/>
          <w:sz w:val="24"/>
        </w:rPr>
        <w:t>4.就学生在查房中的知识、技能、临床素养等表现进行及时点评，提出改进意见，注意采用正性反馈的方法。</w:t>
      </w:r>
    </w:p>
    <w:p>
      <w:pPr>
        <w:widowControl/>
        <w:ind w:firstLine="480" w:firstLineChars="200"/>
        <w:jc w:val="left"/>
        <w:rPr>
          <w:rFonts w:ascii="宋体" w:hAnsi="宋体"/>
          <w:vanish/>
          <w:kern w:val="0"/>
          <w:sz w:val="24"/>
          <w:szCs w:val="24"/>
        </w:rPr>
      </w:pPr>
      <w:r>
        <w:rPr>
          <w:rFonts w:ascii="宋体" w:hAnsi="宋体"/>
          <w:sz w:val="24"/>
          <w:szCs w:val="32"/>
        </w:rPr>
        <w:t>5.</w:t>
      </w:r>
      <w:r>
        <w:rPr>
          <w:rFonts w:hint="eastAsia" w:ascii="宋体" w:hAnsi="宋体"/>
          <w:sz w:val="24"/>
        </w:rPr>
        <w:t>在查房过程中</w:t>
      </w:r>
      <w:r>
        <w:rPr>
          <w:rFonts w:hint="eastAsia" w:ascii="宋体" w:hAnsi="宋体"/>
          <w:sz w:val="24"/>
          <w:szCs w:val="32"/>
        </w:rPr>
        <w:t>注意应用相关的英语词汇。</w:t>
      </w:r>
    </w:p>
    <w:p>
      <w:pPr>
        <w:spacing w:line="420" w:lineRule="exact"/>
        <w:ind w:firstLine="480" w:firstLineChars="200"/>
        <w:rPr>
          <w:rFonts w:ascii="宋体" w:hAnsi="宋体" w:eastAsia="宋体"/>
          <w:sz w:val="24"/>
        </w:rPr>
      </w:pPr>
    </w:p>
    <w:p>
      <w:pPr>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六、教学查房的考核</w:t>
      </w:r>
    </w:p>
    <w:p>
      <w:pPr>
        <w:spacing w:line="420" w:lineRule="exact"/>
        <w:ind w:firstLine="480" w:firstLineChars="200"/>
        <w:rPr>
          <w:rFonts w:ascii="宋体" w:hAnsi="宋体" w:eastAsia="宋体"/>
          <w:sz w:val="24"/>
        </w:rPr>
      </w:pPr>
      <w:r>
        <w:rPr>
          <w:rFonts w:hint="eastAsia" w:ascii="宋体" w:hAnsi="宋体" w:eastAsia="宋体"/>
          <w:sz w:val="24"/>
        </w:rPr>
        <w:t>1.教学查房是临床教学督导的重要内容之一。</w:t>
      </w:r>
    </w:p>
    <w:p>
      <w:pPr>
        <w:spacing w:line="420" w:lineRule="exact"/>
        <w:ind w:firstLine="480" w:firstLineChars="200"/>
        <w:rPr>
          <w:rFonts w:ascii="宋体" w:hAnsi="宋体" w:eastAsia="宋体"/>
          <w:sz w:val="24"/>
        </w:rPr>
      </w:pPr>
      <w:r>
        <w:rPr>
          <w:rFonts w:hint="eastAsia" w:ascii="宋体" w:hAnsi="宋体" w:eastAsia="宋体"/>
          <w:sz w:val="24"/>
        </w:rPr>
        <w:t>2.考核内容详见附件《北京大学医学部临床教学查房考核评分表》。</w:t>
      </w:r>
    </w:p>
    <w:p>
      <w:pPr>
        <w:spacing w:line="420" w:lineRule="exact"/>
        <w:ind w:firstLine="480" w:firstLineChars="200"/>
        <w:rPr>
          <w:rFonts w:ascii="宋体" w:hAnsi="宋体" w:eastAsia="宋体"/>
          <w:sz w:val="24"/>
        </w:rPr>
      </w:pPr>
      <w:r>
        <w:rPr>
          <w:rFonts w:hint="eastAsia" w:ascii="宋体" w:hAnsi="宋体" w:eastAsia="宋体"/>
          <w:sz w:val="24"/>
        </w:rPr>
        <w:t>3.考核后需及时反馈。</w:t>
      </w:r>
    </w:p>
    <w:p>
      <w:pPr>
        <w:spacing w:line="420" w:lineRule="exact"/>
        <w:ind w:firstLine="480" w:firstLineChars="200"/>
      </w:pPr>
      <w:r>
        <w:rPr>
          <w:rFonts w:hint="eastAsia" w:ascii="宋体" w:hAnsi="宋体" w:eastAsia="宋体"/>
          <w:sz w:val="24"/>
        </w:rPr>
        <w:t>4.教学查房考核成绩亦是教学绩效考核的重要参考指标。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478"/>
    <w:rsid w:val="000020E3"/>
    <w:rsid w:val="0001615D"/>
    <w:rsid w:val="0005255A"/>
    <w:rsid w:val="0007236D"/>
    <w:rsid w:val="00080F2A"/>
    <w:rsid w:val="000E7E2B"/>
    <w:rsid w:val="00105003"/>
    <w:rsid w:val="001577B5"/>
    <w:rsid w:val="00166D7A"/>
    <w:rsid w:val="00182B50"/>
    <w:rsid w:val="001C657B"/>
    <w:rsid w:val="001C6E12"/>
    <w:rsid w:val="001C6F8D"/>
    <w:rsid w:val="001F47A4"/>
    <w:rsid w:val="00205448"/>
    <w:rsid w:val="00216771"/>
    <w:rsid w:val="0022357C"/>
    <w:rsid w:val="002269CD"/>
    <w:rsid w:val="00250767"/>
    <w:rsid w:val="00253D56"/>
    <w:rsid w:val="00282C17"/>
    <w:rsid w:val="00284CC8"/>
    <w:rsid w:val="002B677B"/>
    <w:rsid w:val="002D6FA1"/>
    <w:rsid w:val="002E467B"/>
    <w:rsid w:val="002F43FE"/>
    <w:rsid w:val="0030284E"/>
    <w:rsid w:val="003108AF"/>
    <w:rsid w:val="00351C0B"/>
    <w:rsid w:val="00373088"/>
    <w:rsid w:val="00394A7F"/>
    <w:rsid w:val="003A5177"/>
    <w:rsid w:val="003B4615"/>
    <w:rsid w:val="003B7A98"/>
    <w:rsid w:val="003C6A58"/>
    <w:rsid w:val="003C72E6"/>
    <w:rsid w:val="003E0D48"/>
    <w:rsid w:val="00407AE3"/>
    <w:rsid w:val="00415450"/>
    <w:rsid w:val="0042351C"/>
    <w:rsid w:val="0042373D"/>
    <w:rsid w:val="004558FC"/>
    <w:rsid w:val="00483571"/>
    <w:rsid w:val="00487C08"/>
    <w:rsid w:val="00497FAC"/>
    <w:rsid w:val="004A41D5"/>
    <w:rsid w:val="004B7A59"/>
    <w:rsid w:val="004C4058"/>
    <w:rsid w:val="004C4766"/>
    <w:rsid w:val="005100C2"/>
    <w:rsid w:val="005104F2"/>
    <w:rsid w:val="005305DC"/>
    <w:rsid w:val="00544840"/>
    <w:rsid w:val="00550884"/>
    <w:rsid w:val="005622FC"/>
    <w:rsid w:val="00590C49"/>
    <w:rsid w:val="005D07A3"/>
    <w:rsid w:val="005D75F4"/>
    <w:rsid w:val="005F3CB8"/>
    <w:rsid w:val="00632171"/>
    <w:rsid w:val="006324D3"/>
    <w:rsid w:val="006538A5"/>
    <w:rsid w:val="00667EC9"/>
    <w:rsid w:val="00680A27"/>
    <w:rsid w:val="00683F7B"/>
    <w:rsid w:val="00685BBD"/>
    <w:rsid w:val="00692115"/>
    <w:rsid w:val="006F0070"/>
    <w:rsid w:val="007020F4"/>
    <w:rsid w:val="00723432"/>
    <w:rsid w:val="00736343"/>
    <w:rsid w:val="00754E69"/>
    <w:rsid w:val="00776DB3"/>
    <w:rsid w:val="007A1478"/>
    <w:rsid w:val="007A26E5"/>
    <w:rsid w:val="007A3D2D"/>
    <w:rsid w:val="007C7915"/>
    <w:rsid w:val="00815689"/>
    <w:rsid w:val="0082005F"/>
    <w:rsid w:val="008464F2"/>
    <w:rsid w:val="008A68BE"/>
    <w:rsid w:val="008E67E3"/>
    <w:rsid w:val="008F2A21"/>
    <w:rsid w:val="00944542"/>
    <w:rsid w:val="0099352A"/>
    <w:rsid w:val="009949A2"/>
    <w:rsid w:val="009A49C0"/>
    <w:rsid w:val="009C6DCA"/>
    <w:rsid w:val="009E76FD"/>
    <w:rsid w:val="00A10D59"/>
    <w:rsid w:val="00A3076D"/>
    <w:rsid w:val="00A30A16"/>
    <w:rsid w:val="00A37353"/>
    <w:rsid w:val="00A84CD7"/>
    <w:rsid w:val="00A86C7F"/>
    <w:rsid w:val="00AC6E07"/>
    <w:rsid w:val="00AD01C3"/>
    <w:rsid w:val="00AD550C"/>
    <w:rsid w:val="00AE18F1"/>
    <w:rsid w:val="00AF5DF8"/>
    <w:rsid w:val="00B06D7E"/>
    <w:rsid w:val="00B46DF1"/>
    <w:rsid w:val="00B64F62"/>
    <w:rsid w:val="00B6515C"/>
    <w:rsid w:val="00B7080A"/>
    <w:rsid w:val="00B961C7"/>
    <w:rsid w:val="00BA709E"/>
    <w:rsid w:val="00BB4D7D"/>
    <w:rsid w:val="00C00670"/>
    <w:rsid w:val="00C22A4E"/>
    <w:rsid w:val="00C23AE8"/>
    <w:rsid w:val="00C37385"/>
    <w:rsid w:val="00C53D67"/>
    <w:rsid w:val="00D00526"/>
    <w:rsid w:val="00D009F0"/>
    <w:rsid w:val="00D11682"/>
    <w:rsid w:val="00D8287E"/>
    <w:rsid w:val="00D8398C"/>
    <w:rsid w:val="00D93997"/>
    <w:rsid w:val="00DA1C4C"/>
    <w:rsid w:val="00DF3E07"/>
    <w:rsid w:val="00DF448D"/>
    <w:rsid w:val="00E04F63"/>
    <w:rsid w:val="00E13ADB"/>
    <w:rsid w:val="00E321E0"/>
    <w:rsid w:val="00E34B53"/>
    <w:rsid w:val="00E41CEA"/>
    <w:rsid w:val="00E73D5B"/>
    <w:rsid w:val="00E87C3E"/>
    <w:rsid w:val="00EE3FFC"/>
    <w:rsid w:val="00F9080A"/>
    <w:rsid w:val="00F92B97"/>
    <w:rsid w:val="00FC7B20"/>
    <w:rsid w:val="319722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400</Words>
  <Characters>2283</Characters>
  <Lines>19</Lines>
  <Paragraphs>5</Paragraphs>
  <TotalTime>606</TotalTime>
  <ScaleCrop>false</ScaleCrop>
  <LinksUpToDate>false</LinksUpToDate>
  <CharactersWithSpaces>2678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2012-11-09T08:05:00Z</dcterms:created>
  <dc:creator>admin</dc:creator>
  <cp:lastModifiedBy>阿水</cp:lastModifiedBy>
  <cp:lastPrinted>2012-11-14T08:31:00Z</cp:lastPrinted>
  <dcterms:modified xsi:type="dcterms:W3CDTF">2020-03-05T03:47:05Z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